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EC" w:rsidRPr="00B14C6F" w:rsidRDefault="00B14C6F">
      <w:pPr>
        <w:rPr>
          <w:b/>
          <w:sz w:val="40"/>
          <w:szCs w:val="40"/>
        </w:rPr>
      </w:pPr>
      <w:r w:rsidRPr="00B14C6F">
        <w:rPr>
          <w:b/>
          <w:sz w:val="40"/>
          <w:szCs w:val="40"/>
        </w:rPr>
        <w:t>Legendas</w:t>
      </w:r>
    </w:p>
    <w:p w:rsidR="00B14C6F" w:rsidRDefault="00B14C6F">
      <w:pPr>
        <w:rPr>
          <w:b/>
        </w:rPr>
      </w:pPr>
    </w:p>
    <w:p w:rsidR="00B14C6F" w:rsidRDefault="00B14C6F">
      <w:pPr>
        <w:rPr>
          <w:b/>
        </w:rPr>
      </w:pPr>
      <w:r>
        <w:rPr>
          <w:b/>
        </w:rPr>
        <w:t xml:space="preserve">Figura 1 – </w:t>
      </w:r>
      <w:r w:rsidR="00251368">
        <w:t>Aspecto clínico intraoral. Observa-se laceração da mucosa próxima ao dente 34</w:t>
      </w:r>
      <w:r>
        <w:t>.</w:t>
      </w:r>
      <w:r>
        <w:rPr>
          <w:b/>
        </w:rPr>
        <w:t xml:space="preserve"> </w:t>
      </w:r>
    </w:p>
    <w:p w:rsidR="00B14C6F" w:rsidRDefault="00B14C6F">
      <w:pPr>
        <w:rPr>
          <w:b/>
        </w:rPr>
      </w:pPr>
    </w:p>
    <w:p w:rsidR="00B14C6F" w:rsidRPr="00B14C6F" w:rsidRDefault="00B14C6F">
      <w:r>
        <w:rPr>
          <w:b/>
        </w:rPr>
        <w:t xml:space="preserve">Figura 2 – </w:t>
      </w:r>
      <w:r>
        <w:t xml:space="preserve">Odontossínte com fio de aço. </w:t>
      </w:r>
    </w:p>
    <w:p w:rsidR="00B14C6F" w:rsidRDefault="00B14C6F">
      <w:pPr>
        <w:rPr>
          <w:b/>
        </w:rPr>
      </w:pPr>
    </w:p>
    <w:p w:rsidR="00B14C6F" w:rsidRPr="00B14C6F" w:rsidRDefault="00B14C6F">
      <w:r>
        <w:rPr>
          <w:b/>
        </w:rPr>
        <w:t xml:space="preserve">Figura 3 – </w:t>
      </w:r>
      <w:r>
        <w:t>Aspecto radiográfico revelando fratura simples de</w:t>
      </w:r>
      <w:r w:rsidR="00C40EBA">
        <w:t xml:space="preserve"> parassínfise mandi</w:t>
      </w:r>
      <w:r>
        <w:t>bula</w:t>
      </w:r>
      <w:r w:rsidR="00C40EBA">
        <w:t>r</w:t>
      </w:r>
      <w:r>
        <w:t>, sem deslocamento.</w:t>
      </w:r>
    </w:p>
    <w:p w:rsidR="00B14C6F" w:rsidRDefault="00B14C6F">
      <w:pPr>
        <w:rPr>
          <w:b/>
        </w:rPr>
      </w:pPr>
    </w:p>
    <w:p w:rsidR="00B14C6F" w:rsidRDefault="00B14C6F">
      <w:r>
        <w:rPr>
          <w:b/>
        </w:rPr>
        <w:t xml:space="preserve">Figura 4 – </w:t>
      </w:r>
      <w:r w:rsidRPr="00B14C6F">
        <w:t>Montagem do aparelho ortodôntico.</w:t>
      </w:r>
    </w:p>
    <w:p w:rsidR="00B14C6F" w:rsidRDefault="00B14C6F">
      <w:pPr>
        <w:rPr>
          <w:b/>
        </w:rPr>
      </w:pPr>
    </w:p>
    <w:p w:rsidR="00B14C6F" w:rsidRDefault="00B14C6F">
      <w:pPr>
        <w:rPr>
          <w:b/>
        </w:rPr>
      </w:pPr>
      <w:r>
        <w:rPr>
          <w:b/>
        </w:rPr>
        <w:t xml:space="preserve">Figura 5 – </w:t>
      </w:r>
      <w:r w:rsidRPr="00B14C6F">
        <w:t>Instalação do material de osteossíntese. Miniplaca reta de 2.0 mm.</w:t>
      </w:r>
    </w:p>
    <w:p w:rsidR="00B14C6F" w:rsidRDefault="00B14C6F">
      <w:pPr>
        <w:rPr>
          <w:b/>
        </w:rPr>
      </w:pPr>
    </w:p>
    <w:p w:rsidR="00B14C6F" w:rsidRPr="00B14C6F" w:rsidRDefault="00B14C6F">
      <w:r>
        <w:rPr>
          <w:b/>
        </w:rPr>
        <w:t xml:space="preserve">Figura 6 – </w:t>
      </w:r>
      <w:r w:rsidRPr="00B14C6F">
        <w:t>Aspecto radiográfico revelando fixação adequada da fratura.</w:t>
      </w:r>
    </w:p>
    <w:p w:rsidR="00B14C6F" w:rsidRPr="00B14C6F" w:rsidRDefault="00B14C6F"/>
    <w:p w:rsidR="00B14C6F" w:rsidRPr="00B14C6F" w:rsidRDefault="00B14C6F">
      <w:r>
        <w:rPr>
          <w:b/>
        </w:rPr>
        <w:t xml:space="preserve">Figura 7 – </w:t>
      </w:r>
      <w:r w:rsidRPr="00B14C6F">
        <w:t xml:space="preserve">Aspecto clínico intraoral. Observa-se oclusão dentária adequada </w:t>
      </w:r>
      <w:r w:rsidR="00EF752F">
        <w:t>quatro</w:t>
      </w:r>
      <w:bookmarkStart w:id="0" w:name="_GoBack"/>
      <w:bookmarkEnd w:id="0"/>
      <w:r w:rsidRPr="00B14C6F">
        <w:t xml:space="preserve"> meses após a cirurgia.</w:t>
      </w:r>
    </w:p>
    <w:sectPr w:rsidR="00B14C6F" w:rsidRPr="00B14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6F"/>
    <w:rsid w:val="00251368"/>
    <w:rsid w:val="0057161C"/>
    <w:rsid w:val="00667E6E"/>
    <w:rsid w:val="00B14C6F"/>
    <w:rsid w:val="00C40EBA"/>
    <w:rsid w:val="00EF752F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465</Characters>
  <Application>Microsoft Office Word</Application>
  <DocSecurity>0</DocSecurity>
  <Lines>3</Lines>
  <Paragraphs>1</Paragraphs>
  <ScaleCrop>false</ScaleCrop>
  <Company>Hewlett-Packard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Maiolino Thomaz</dc:creator>
  <cp:lastModifiedBy>Maiolino Thomaz</cp:lastModifiedBy>
  <cp:revision>6</cp:revision>
  <dcterms:created xsi:type="dcterms:W3CDTF">2012-02-12T12:34:00Z</dcterms:created>
  <dcterms:modified xsi:type="dcterms:W3CDTF">2012-02-21T14:09:00Z</dcterms:modified>
</cp:coreProperties>
</file>